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7" w:rsidRDefault="002C3AF7" w:rsidP="002C3AF7">
      <w:pPr>
        <w:pStyle w:val="1"/>
        <w:shd w:val="clear" w:color="auto" w:fill="F6F2EB"/>
        <w:spacing w:before="0"/>
        <w:jc w:val="center"/>
        <w:rPr>
          <w:rFonts w:ascii="inherit" w:eastAsia="Times New Roman" w:hAnsi="inherit" w:cs="Helvetica"/>
          <w:b w:val="0"/>
          <w:bCs w:val="0"/>
          <w:caps/>
          <w:color w:val="07396A"/>
          <w:kern w:val="36"/>
          <w:sz w:val="36"/>
          <w:szCs w:val="36"/>
          <w:lang w:eastAsia="bg-BG"/>
        </w:rPr>
      </w:pPr>
      <w:bookmarkStart w:id="0" w:name="_GoBack"/>
      <w:bookmarkEnd w:id="0"/>
      <w:r>
        <w:rPr>
          <w:rFonts w:ascii="inherit" w:eastAsia="Times New Roman" w:hAnsi="inherit" w:cs="Helvetica"/>
          <w:b w:val="0"/>
          <w:bCs w:val="0"/>
          <w:caps/>
          <w:color w:val="07396A"/>
          <w:kern w:val="36"/>
          <w:sz w:val="36"/>
          <w:szCs w:val="36"/>
          <w:lang w:eastAsia="bg-BG"/>
        </w:rPr>
        <w:tab/>
      </w:r>
      <w:r w:rsidRPr="002C3AF7">
        <w:rPr>
          <w:rFonts w:ascii="Helvetica" w:eastAsia="Times New Roman" w:hAnsi="Helvetica" w:cs="Helvetica"/>
          <w:noProof/>
          <w:color w:val="6880AD"/>
          <w:sz w:val="21"/>
          <w:szCs w:val="21"/>
          <w:bdr w:val="single" w:sz="6" w:space="2" w:color="98B4ED" w:frame="1"/>
          <w:lang w:eastAsia="bg-BG"/>
        </w:rPr>
        <w:drawing>
          <wp:inline distT="0" distB="0" distL="0" distR="0" wp14:anchorId="6A5EF49B" wp14:editId="57DAC7F5">
            <wp:extent cx="2398143" cy="1319489"/>
            <wp:effectExtent l="0" t="0" r="2540" b="0"/>
            <wp:docPr id="1" name="Картина 1" descr="https://www.burgas.bg/uploads/thumbs/thumb_30f4e113f1313e15b9ab1d4e6fe6cd78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rgas.bg/uploads/thumbs/thumb_30f4e113f1313e15b9ab1d4e6fe6cd78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9" cy="13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 w:val="0"/>
          <w:bCs w:val="0"/>
          <w:caps/>
          <w:color w:val="07396A"/>
          <w:kern w:val="36"/>
          <w:sz w:val="36"/>
          <w:szCs w:val="36"/>
          <w:lang w:eastAsia="bg-BG"/>
        </w:rPr>
        <w:tab/>
      </w:r>
      <w:r>
        <w:rPr>
          <w:rFonts w:ascii="inherit" w:eastAsia="Times New Roman" w:hAnsi="inherit" w:cs="Helvetica"/>
          <w:b w:val="0"/>
          <w:bCs w:val="0"/>
          <w:caps/>
          <w:color w:val="07396A"/>
          <w:kern w:val="36"/>
          <w:sz w:val="36"/>
          <w:szCs w:val="36"/>
          <w:lang w:eastAsia="bg-BG"/>
        </w:rPr>
        <w:tab/>
      </w:r>
    </w:p>
    <w:p w:rsidR="002C3AF7" w:rsidRPr="008647DD" w:rsidRDefault="002C3AF7" w:rsidP="002C3AF7">
      <w:pPr>
        <w:pStyle w:val="1"/>
        <w:shd w:val="clear" w:color="auto" w:fill="F6F2EB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</w:pPr>
      <w:r w:rsidRPr="008647DD"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  <w:tab/>
      </w:r>
    </w:p>
    <w:p w:rsidR="00EF5E06" w:rsidRDefault="00EF5E06" w:rsidP="00EF5E06">
      <w:pPr>
        <w:pStyle w:val="1"/>
        <w:shd w:val="clear" w:color="auto" w:fill="F6F2EB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  <w:t xml:space="preserve">ПРОВЕДЕ СЕ ЗАСЕДАНИЕ НА ОБЩИНСКАТА ПРЕБРОИТЕЛНА КОМИСИЯ </w:t>
      </w:r>
      <w:r w:rsidR="008C6A6E"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  <w:t xml:space="preserve">- </w:t>
      </w:r>
      <w:r w:rsidR="009C5563">
        <w:rPr>
          <w:rFonts w:ascii="Times New Roman" w:eastAsia="Times New Roman" w:hAnsi="Times New Roman" w:cs="Times New Roman"/>
          <w:b w:val="0"/>
          <w:bCs w:val="0"/>
          <w:caps/>
          <w:color w:val="07396A"/>
          <w:kern w:val="36"/>
          <w:sz w:val="36"/>
          <w:szCs w:val="36"/>
          <w:lang w:eastAsia="bg-BG"/>
        </w:rPr>
        <w:t>ГУРКОВО</w:t>
      </w:r>
    </w:p>
    <w:p w:rsidR="00EF5E06" w:rsidRDefault="00EF5E06" w:rsidP="00EF5E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EF5E06" w:rsidRPr="00376D51" w:rsidRDefault="00EF5E06" w:rsidP="008C6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1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76D51">
        <w:rPr>
          <w:rFonts w:ascii="Times New Roman" w:hAnsi="Times New Roman" w:cs="Times New Roman"/>
          <w:sz w:val="24"/>
          <w:szCs w:val="24"/>
        </w:rPr>
        <w:t>16 ноември 2020</w:t>
      </w:r>
      <w:r w:rsidR="00376D51" w:rsidRPr="00376D51">
        <w:rPr>
          <w:rFonts w:ascii="Times New Roman" w:hAnsi="Times New Roman" w:cs="Times New Roman"/>
          <w:sz w:val="24"/>
          <w:szCs w:val="24"/>
        </w:rPr>
        <w:t xml:space="preserve"> </w:t>
      </w:r>
      <w:r w:rsidRPr="00376D51">
        <w:rPr>
          <w:rFonts w:ascii="Times New Roman" w:hAnsi="Times New Roman" w:cs="Times New Roman"/>
          <w:sz w:val="24"/>
          <w:szCs w:val="24"/>
        </w:rPr>
        <w:t>г</w:t>
      </w:r>
      <w:r w:rsidR="00376D51" w:rsidRPr="00376D51">
        <w:rPr>
          <w:rFonts w:ascii="Times New Roman" w:hAnsi="Times New Roman" w:cs="Times New Roman"/>
          <w:sz w:val="24"/>
          <w:szCs w:val="24"/>
        </w:rPr>
        <w:t>.</w:t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приключи срокът за набиране на преброители и контрольори. </w:t>
      </w:r>
    </w:p>
    <w:p w:rsidR="00EF5E06" w:rsidRPr="00376D51" w:rsidRDefault="00EF5E06" w:rsidP="008C6A6E">
      <w:pPr>
        <w:pStyle w:val="a3"/>
        <w:shd w:val="clear" w:color="auto" w:fill="FFFFFF"/>
        <w:spacing w:before="0" w:beforeAutospacing="0" w:after="0" w:afterAutospacing="0"/>
        <w:jc w:val="both"/>
      </w:pPr>
      <w:r w:rsidRPr="00376D51">
        <w:tab/>
      </w:r>
      <w:r w:rsidRPr="00376D51">
        <w:rPr>
          <w:shd w:val="clear" w:color="auto" w:fill="FFFFFF"/>
        </w:rPr>
        <w:t xml:space="preserve">На своето заседание,  проведено на </w:t>
      </w:r>
      <w:r w:rsidRPr="00376D51">
        <w:t>2</w:t>
      </w:r>
      <w:r w:rsidR="00833190">
        <w:t>6</w:t>
      </w:r>
      <w:r w:rsidRPr="00376D51">
        <w:t xml:space="preserve"> ноември</w:t>
      </w:r>
      <w:r w:rsidRPr="00376D51">
        <w:rPr>
          <w:shd w:val="clear" w:color="auto" w:fill="FFFFFF"/>
        </w:rPr>
        <w:t xml:space="preserve"> </w:t>
      </w:r>
      <w:r w:rsidRPr="00376D51">
        <w:t>О</w:t>
      </w:r>
      <w:r w:rsidRPr="00376D51">
        <w:rPr>
          <w:shd w:val="clear" w:color="auto" w:fill="FFFFFF"/>
        </w:rPr>
        <w:t>бщинската преброителна  комисия</w:t>
      </w:r>
      <w:r w:rsidR="00376D51" w:rsidRPr="00376D51">
        <w:rPr>
          <w:shd w:val="clear" w:color="auto" w:fill="FFFFFF"/>
        </w:rPr>
        <w:t>-</w:t>
      </w:r>
      <w:r w:rsidR="009C5563">
        <w:rPr>
          <w:shd w:val="clear" w:color="auto" w:fill="FFFFFF"/>
        </w:rPr>
        <w:t xml:space="preserve"> Гурково </w:t>
      </w:r>
      <w:r w:rsidRPr="00376D51">
        <w:rPr>
          <w:shd w:val="clear" w:color="auto" w:fill="FFFFFF"/>
        </w:rPr>
        <w:t xml:space="preserve"> разгледа </w:t>
      </w:r>
      <w:r w:rsidR="009C5563">
        <w:rPr>
          <w:shd w:val="clear" w:color="auto" w:fill="FFFFFF"/>
        </w:rPr>
        <w:t>подадените 26</w:t>
      </w:r>
      <w:r w:rsidRPr="00376D51">
        <w:rPr>
          <w:shd w:val="clear" w:color="auto" w:fill="FFFFFF"/>
        </w:rPr>
        <w:t xml:space="preserve"> заявления и одобри за преброители</w:t>
      </w:r>
      <w:r w:rsidR="009C5563">
        <w:rPr>
          <w:shd w:val="clear" w:color="auto" w:fill="FFFFFF"/>
        </w:rPr>
        <w:t>, контрольори и придружители 26</w:t>
      </w:r>
      <w:r w:rsidRPr="00376D51">
        <w:rPr>
          <w:shd w:val="clear" w:color="auto" w:fill="FFFFFF"/>
        </w:rPr>
        <w:t xml:space="preserve"> от тях.</w:t>
      </w:r>
      <w:r w:rsidRPr="00376D51">
        <w:t xml:space="preserve"> </w:t>
      </w:r>
    </w:p>
    <w:p w:rsidR="003248BC" w:rsidRPr="00A16E65" w:rsidRDefault="00EF5E06" w:rsidP="00A1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D51">
        <w:rPr>
          <w:rFonts w:ascii="Times New Roman" w:hAnsi="Times New Roman" w:cs="Times New Roman"/>
          <w:sz w:val="24"/>
          <w:szCs w:val="24"/>
        </w:rPr>
        <w:tab/>
        <w:t>При предстоящото преброяване в общин</w:t>
      </w:r>
      <w:r w:rsidR="009C5563">
        <w:rPr>
          <w:rFonts w:ascii="Times New Roman" w:hAnsi="Times New Roman" w:cs="Times New Roman"/>
          <w:sz w:val="24"/>
          <w:szCs w:val="24"/>
        </w:rPr>
        <w:t>а Гурково ще бъдат ангажирани 21 преброителя и 4</w:t>
      </w:r>
      <w:r w:rsidRPr="00376D51">
        <w:rPr>
          <w:rFonts w:ascii="Times New Roman" w:hAnsi="Times New Roman" w:cs="Times New Roman"/>
          <w:sz w:val="24"/>
          <w:szCs w:val="24"/>
        </w:rPr>
        <w:t xml:space="preserve"> контрольори.</w:t>
      </w:r>
      <w:r w:rsidR="003248BC" w:rsidRPr="00376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BC" w:rsidRPr="00376D51" w:rsidRDefault="003248BC" w:rsidP="0032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 </w:t>
      </w:r>
      <w:r w:rsidRPr="00376D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 декември 2020 година</w:t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о</w:t>
      </w:r>
      <w:r w:rsidR="00EF5E06"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повест</w:t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</w:t>
      </w:r>
      <w:r w:rsidR="00EF5E06"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 на одобрените и проверени преброители и контрольори</w:t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48BC" w:rsidRPr="00376D51" w:rsidRDefault="00FC6104" w:rsidP="0032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248BC"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Списъците ще бъдат публикувани </w:t>
      </w:r>
      <w:r w:rsidRPr="0037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76D51">
        <w:rPr>
          <w:rFonts w:ascii="Times New Roman" w:hAnsi="Times New Roman" w:cs="Times New Roman"/>
          <w:sz w:val="24"/>
          <w:szCs w:val="24"/>
        </w:rPr>
        <w:t xml:space="preserve"> интернет страницата на община </w:t>
      </w:r>
      <w:r w:rsidR="009C5563">
        <w:rPr>
          <w:rFonts w:ascii="Times New Roman" w:hAnsi="Times New Roman" w:cs="Times New Roman"/>
          <w:sz w:val="24"/>
          <w:szCs w:val="24"/>
        </w:rPr>
        <w:t xml:space="preserve">Гурково </w:t>
      </w:r>
      <w:r w:rsidRPr="00376D51">
        <w:rPr>
          <w:rFonts w:ascii="Times New Roman" w:hAnsi="Times New Roman" w:cs="Times New Roman"/>
          <w:sz w:val="24"/>
          <w:szCs w:val="24"/>
        </w:rPr>
        <w:t>- секция ПРЕБРОЯВАНЕ 2021</w:t>
      </w:r>
      <w:r w:rsidR="009C5563" w:rsidRPr="009C5563">
        <w:t xml:space="preserve"> </w:t>
      </w:r>
      <w:r w:rsidR="009C5563">
        <w:t xml:space="preserve"> - </w:t>
      </w:r>
      <w:hyperlink r:id="rId8" w:history="1">
        <w:r w:rsidR="009C5563" w:rsidRPr="001C52C2">
          <w:rPr>
            <w:rStyle w:val="a7"/>
            <w:rFonts w:ascii="Times New Roman" w:hAnsi="Times New Roman" w:cs="Times New Roman"/>
            <w:sz w:val="24"/>
            <w:szCs w:val="24"/>
          </w:rPr>
          <w:t>http://gurkovo.bg/page/prebroiavane-2021-327-1.html</w:t>
        </w:r>
      </w:hyperlink>
      <w:r w:rsidRPr="00376D51">
        <w:rPr>
          <w:rFonts w:ascii="Times New Roman" w:hAnsi="Times New Roman" w:cs="Times New Roman"/>
          <w:sz w:val="24"/>
          <w:szCs w:val="24"/>
        </w:rPr>
        <w:t>.</w:t>
      </w:r>
      <w:r w:rsidR="009C5563">
        <w:rPr>
          <w:rFonts w:ascii="Times New Roman" w:hAnsi="Times New Roman" w:cs="Times New Roman"/>
          <w:sz w:val="24"/>
          <w:szCs w:val="24"/>
        </w:rPr>
        <w:t xml:space="preserve"> </w:t>
      </w:r>
      <w:r w:rsidRPr="00376D51">
        <w:rPr>
          <w:rFonts w:ascii="Times New Roman" w:hAnsi="Times New Roman" w:cs="Times New Roman"/>
          <w:sz w:val="24"/>
          <w:szCs w:val="24"/>
        </w:rPr>
        <w:t>Същите ще бъдат оповестени и на информационните табла в сградата на Община</w:t>
      </w:r>
      <w:r w:rsidR="009C5563">
        <w:rPr>
          <w:rFonts w:ascii="Times New Roman" w:hAnsi="Times New Roman" w:cs="Times New Roman"/>
          <w:sz w:val="24"/>
          <w:szCs w:val="24"/>
        </w:rPr>
        <w:t xml:space="preserve"> Гурково  населените места от общината </w:t>
      </w:r>
      <w:r w:rsidRPr="00376D51">
        <w:rPr>
          <w:rFonts w:ascii="Times New Roman" w:hAnsi="Times New Roman" w:cs="Times New Roman"/>
          <w:sz w:val="24"/>
          <w:szCs w:val="24"/>
        </w:rPr>
        <w:t>.</w:t>
      </w:r>
    </w:p>
    <w:p w:rsidR="003248BC" w:rsidRPr="00376D51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Pr="00376D51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Pr="00376D51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3248BC" w:rsidRDefault="003248BC" w:rsidP="003248B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bg-BG"/>
        </w:rPr>
      </w:pPr>
    </w:p>
    <w:p w:rsidR="002C3AF7" w:rsidRPr="008647DD" w:rsidRDefault="002C3AF7" w:rsidP="002C3A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B4A"/>
        </w:rPr>
      </w:pPr>
      <w:r w:rsidRPr="008647DD">
        <w:rPr>
          <w:color w:val="333B4A"/>
        </w:rPr>
        <w:t> </w:t>
      </w:r>
    </w:p>
    <w:p w:rsidR="003F3D2C" w:rsidRPr="008647DD" w:rsidRDefault="003F3D2C">
      <w:pPr>
        <w:rPr>
          <w:rFonts w:ascii="Times New Roman" w:hAnsi="Times New Roman" w:cs="Times New Roman"/>
        </w:rPr>
      </w:pPr>
    </w:p>
    <w:sectPr w:rsidR="003F3D2C" w:rsidRPr="008647DD" w:rsidSect="002C3A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767"/>
    <w:multiLevelType w:val="multilevel"/>
    <w:tmpl w:val="E5B01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7"/>
    <w:rsid w:val="002C3AF7"/>
    <w:rsid w:val="003248BC"/>
    <w:rsid w:val="00376D51"/>
    <w:rsid w:val="003F3D2C"/>
    <w:rsid w:val="004D6B6F"/>
    <w:rsid w:val="0069084D"/>
    <w:rsid w:val="00833190"/>
    <w:rsid w:val="008647DD"/>
    <w:rsid w:val="008C6A6E"/>
    <w:rsid w:val="008C74FC"/>
    <w:rsid w:val="009C5563"/>
    <w:rsid w:val="00A16E65"/>
    <w:rsid w:val="00B4454E"/>
    <w:rsid w:val="00CB2693"/>
    <w:rsid w:val="00DE3148"/>
    <w:rsid w:val="00EB4501"/>
    <w:rsid w:val="00EF5E0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C3AF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2C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3A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5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C3AF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2C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3A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8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kovo.bg/page/prebroiavane-2021-327-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as.bg/uploads/30f4e113f1313e15b9ab1d4e6fe6cd78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Apis</cp:lastModifiedBy>
  <cp:revision>2</cp:revision>
  <cp:lastPrinted>2020-10-16T12:22:00Z</cp:lastPrinted>
  <dcterms:created xsi:type="dcterms:W3CDTF">2020-12-02T09:34:00Z</dcterms:created>
  <dcterms:modified xsi:type="dcterms:W3CDTF">2020-12-02T09:34:00Z</dcterms:modified>
</cp:coreProperties>
</file>